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519A0A0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316967" w:rsidRPr="00316967">
            <w:t xml:space="preserve">„Implementace ETCS </w:t>
          </w:r>
          <w:proofErr w:type="spellStart"/>
          <w:r w:rsidR="00316967" w:rsidRPr="00316967">
            <w:t>Regional</w:t>
          </w:r>
          <w:proofErr w:type="spellEnd"/>
          <w:r w:rsidR="00316967" w:rsidRPr="00316967">
            <w:t xml:space="preserve"> </w:t>
          </w:r>
          <w:proofErr w:type="gramStart"/>
          <w:r w:rsidR="00316967" w:rsidRPr="00316967">
            <w:t>Choceň - Litomyšl</w:t>
          </w:r>
          <w:proofErr w:type="gramEnd"/>
          <w:r w:rsidR="00316967" w:rsidRPr="00316967"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7C1B28CD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38F92EEB" w14:textId="4DB20A71" w:rsidR="00316967" w:rsidRPr="00316967" w:rsidRDefault="00316967" w:rsidP="00316967">
      <w:pPr>
        <w:pStyle w:val="slovanseznam"/>
        <w:numPr>
          <w:ilvl w:val="0"/>
          <w:numId w:val="0"/>
        </w:numPr>
        <w:ind w:left="737"/>
        <w:rPr>
          <w:b/>
        </w:rPr>
      </w:pPr>
      <w:r w:rsidRPr="00316967">
        <w:rPr>
          <w:b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2A6087DE" w14:textId="77777777" w:rsidR="00BB037B" w:rsidRDefault="00BB037B" w:rsidP="005D68B0">
      <w:pPr>
        <w:pStyle w:val="slovanseznam"/>
      </w:pPr>
      <w:r>
        <w:t>Bude-li naše Nabídka přijata, poskytneme specifikované Zajištění splnění smlouvy, začneme s prováděním Díla, co nejdřív</w:t>
      </w:r>
      <w:bookmarkStart w:id="0" w:name="_GoBack"/>
      <w:bookmarkEnd w:id="0"/>
      <w:r>
        <w:t xml:space="preserve">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 xml:space="preserve">bě Smluvní strany v souladu s ustanovením § 5 odst. 2 ZRS zašlou správci registru smluv elektronický obraz Smlouvy a jejich příloh a </w:t>
      </w:r>
      <w:proofErr w:type="spellStart"/>
      <w:r w:rsidR="00BB037B" w:rsidRPr="008A2719">
        <w:t>metadata</w:t>
      </w:r>
      <w:proofErr w:type="spellEnd"/>
      <w:r w:rsidR="00BB037B" w:rsidRPr="008A2719">
        <w:t xml:space="preserve">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73E19C16" w:rsidR="005D68B0" w:rsidRPr="00352421" w:rsidRDefault="00316967" w:rsidP="00D50379">
          <w:pPr>
            <w:pStyle w:val="Zpatvpravo"/>
            <w:rPr>
              <w:rStyle w:val="Tun"/>
            </w:rPr>
          </w:pPr>
          <w:r w:rsidRPr="00316967">
            <w:t xml:space="preserve">Implementace ETCS </w:t>
          </w:r>
          <w:proofErr w:type="spellStart"/>
          <w:r w:rsidRPr="00316967">
            <w:t>Regional</w:t>
          </w:r>
          <w:proofErr w:type="spellEnd"/>
          <w:r w:rsidRPr="00316967">
            <w:t xml:space="preserve"> </w:t>
          </w:r>
          <w:proofErr w:type="gramStart"/>
          <w:r w:rsidRPr="00316967">
            <w:t>Choceň - Litomyšl</w:t>
          </w:r>
          <w:proofErr w:type="gramEnd"/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16967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D7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84234ca-c373-45c2-b25d-5f673622f74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5E4E20-3A45-49ED-86E9-266A6579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Majerová Renáta</cp:lastModifiedBy>
  <cp:revision>3</cp:revision>
  <cp:lastPrinted>2019-03-12T14:23:00Z</cp:lastPrinted>
  <dcterms:created xsi:type="dcterms:W3CDTF">2024-07-11T11:27:00Z</dcterms:created>
  <dcterms:modified xsi:type="dcterms:W3CDTF">2024-07-15T05:57:00Z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